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:rsidR="000812E4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TERMINOS DE REFERENCIA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PARA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</w:p>
    <w:p w:rsidR="00184F55" w:rsidRPr="00184F55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NO. CECANOT-DAF-CM-2020-01</w:t>
      </w:r>
      <w:r w:rsidR="00625E69">
        <w:rPr>
          <w:rStyle w:val="nfasis"/>
          <w:rFonts w:asciiTheme="majorHAnsi" w:hAnsiTheme="majorHAnsi"/>
          <w:b/>
          <w:i w:val="0"/>
          <w:sz w:val="24"/>
          <w:szCs w:val="24"/>
        </w:rPr>
        <w:t>77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EF14B9" w:rsidRDefault="00EF14B9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:rsidR="000E232B" w:rsidRPr="000E232B" w:rsidRDefault="000E232B" w:rsidP="000E232B">
      <w:pPr>
        <w:spacing w:line="240" w:lineRule="auto"/>
        <w:rPr>
          <w:lang w:val="es-ES" w:eastAsia="es-ES"/>
        </w:rPr>
      </w:pPr>
    </w:p>
    <w:p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>Este documento responde a las Especificaciones técnicas para participar en el Procedimiento de C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ompra MENOR para la </w:t>
      </w:r>
      <w:r w:rsidR="000E232B">
        <w:rPr>
          <w:rStyle w:val="nfasis"/>
          <w:rFonts w:cstheme="minorHAnsi"/>
          <w:i w:val="0"/>
          <w:sz w:val="24"/>
          <w:szCs w:val="24"/>
        </w:rPr>
        <w:t>Adquisición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de </w:t>
      </w:r>
      <w:r w:rsidR="00707679">
        <w:rPr>
          <w:rStyle w:val="nfasis"/>
          <w:rFonts w:cstheme="minorHAnsi"/>
          <w:i w:val="0"/>
          <w:sz w:val="24"/>
          <w:szCs w:val="24"/>
        </w:rPr>
        <w:t>COMPRA MENOR DE GLUCERNA, ENSURE, Y NEPRO</w:t>
      </w:r>
      <w:r w:rsidR="00007230">
        <w:rPr>
          <w:rStyle w:val="nfasis"/>
          <w:rFonts w:cstheme="minorHAnsi"/>
          <w:i w:val="0"/>
          <w:sz w:val="24"/>
          <w:szCs w:val="24"/>
        </w:rPr>
        <w:t>, ver a continuación especificaciones técnicas solicitadas:</w:t>
      </w:r>
    </w:p>
    <w:p w:rsidR="00625E69" w:rsidRPr="00A92605" w:rsidRDefault="00625E69" w:rsidP="00625E6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b/>
          <w:sz w:val="24"/>
          <w:szCs w:val="24"/>
          <w:lang w:val="es-419"/>
        </w:rPr>
        <w:t>Especificaciones Técnica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10"/>
        <w:gridCol w:w="1635"/>
        <w:gridCol w:w="6205"/>
      </w:tblGrid>
      <w:tr w:rsidR="00625E69" w:rsidTr="00677EFB">
        <w:trPr>
          <w:trHeight w:val="242"/>
        </w:trPr>
        <w:tc>
          <w:tcPr>
            <w:tcW w:w="1510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  <w:t>CANTIDAD</w:t>
            </w:r>
          </w:p>
        </w:tc>
        <w:tc>
          <w:tcPr>
            <w:tcW w:w="1635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  <w:t>UNIDAD</w:t>
            </w:r>
          </w:p>
        </w:tc>
        <w:tc>
          <w:tcPr>
            <w:tcW w:w="6205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  <w:t>PRODUCTO</w:t>
            </w:r>
          </w:p>
        </w:tc>
      </w:tr>
      <w:tr w:rsidR="00625E69" w:rsidTr="00677EFB">
        <w:trPr>
          <w:trHeight w:val="413"/>
        </w:trPr>
        <w:tc>
          <w:tcPr>
            <w:tcW w:w="1510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Cs/>
                <w:lang w:val="es-419"/>
              </w:rPr>
              <w:t>300</w:t>
            </w:r>
          </w:p>
        </w:tc>
        <w:tc>
          <w:tcPr>
            <w:tcW w:w="1635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Cs/>
                <w:lang w:val="es-419"/>
              </w:rPr>
              <w:t>UND</w:t>
            </w:r>
          </w:p>
        </w:tc>
        <w:tc>
          <w:tcPr>
            <w:tcW w:w="6205" w:type="dxa"/>
          </w:tcPr>
          <w:p w:rsidR="00625E69" w:rsidRPr="00464F37" w:rsidRDefault="00625E69" w:rsidP="00677EFB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Cs/>
                <w:lang w:val="es-419"/>
              </w:rPr>
              <w:t>SONDA CORFLO 10Fr X 43Cm</w:t>
            </w:r>
            <w:r>
              <w:rPr>
                <w:rFonts w:ascii="Times New Roman" w:eastAsia="Calibri" w:hAnsi="Times New Roman" w:cs="Times New Roman"/>
                <w:bCs/>
                <w:lang w:val="es-419"/>
              </w:rPr>
              <w:t xml:space="preserve"> Para alimentación</w:t>
            </w:r>
          </w:p>
        </w:tc>
      </w:tr>
    </w:tbl>
    <w:p w:rsidR="00625E69" w:rsidRDefault="00625E69" w:rsidP="00625E69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s-419"/>
        </w:rPr>
      </w:pPr>
    </w:p>
    <w:p w:rsidR="00625E69" w:rsidRPr="00A92605" w:rsidRDefault="00625E69" w:rsidP="00625E69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b/>
          <w:sz w:val="24"/>
          <w:szCs w:val="24"/>
          <w:lang w:val="es-419"/>
        </w:rPr>
        <w:t>Sonda nasogástrica indicada para pacientes que requieren nutrición por sonda a corto plazo. (Sonda Corflo 10Fr.</w:t>
      </w:r>
      <w:r w:rsidRPr="00A92605">
        <w:rPr>
          <w:rFonts w:ascii="Times New Roman" w:eastAsia="Calibri" w:hAnsi="Times New Roman" w:cs="Times New Roman"/>
          <w:b/>
          <w:sz w:val="24"/>
          <w:szCs w:val="24"/>
        </w:rPr>
        <w:t xml:space="preserve"> 43” </w:t>
      </w:r>
      <w:r w:rsidRPr="00A92605">
        <w:rPr>
          <w:rFonts w:ascii="Times New Roman" w:eastAsia="Calibri" w:hAnsi="Times New Roman" w:cs="Times New Roman"/>
          <w:b/>
          <w:sz w:val="24"/>
          <w:szCs w:val="24"/>
          <w:lang w:val="es-419"/>
        </w:rPr>
        <w:t>109 cm con fiador. Estéril):</w:t>
      </w:r>
    </w:p>
    <w:p w:rsidR="00625E69" w:rsidRPr="00A92605" w:rsidRDefault="00625E69" w:rsidP="00625E69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 xml:space="preserve"> </w:t>
      </w:r>
      <w:r w:rsidRPr="00A92605">
        <w:rPr>
          <w:rFonts w:ascii="Times New Roman" w:eastAsia="Calibri" w:hAnsi="Times New Roman" w:cs="Times New Roman"/>
          <w:b/>
          <w:sz w:val="24"/>
          <w:szCs w:val="24"/>
          <w:lang w:val="es-419"/>
        </w:rPr>
        <w:t xml:space="preserve">Características: </w:t>
      </w:r>
    </w:p>
    <w:p w:rsidR="00625E69" w:rsidRPr="00A92605" w:rsidRDefault="00625E69" w:rsidP="00625E6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 xml:space="preserve">               .   Sonda de poliuretano de grado médico.</w:t>
      </w:r>
    </w:p>
    <w:p w:rsidR="00625E69" w:rsidRPr="00A92605" w:rsidRDefault="00625E69" w:rsidP="00625E69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>Fiador trenzado que suaviza la colocación y reduce la fricción durante la retirada.</w:t>
      </w:r>
    </w:p>
    <w:p w:rsidR="00625E69" w:rsidRPr="00A92605" w:rsidRDefault="00625E69" w:rsidP="00625E69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>Único orifico de salida. Mayor caudal de Infusión y aspiración, así como reducción de obstrucciones.</w:t>
      </w:r>
    </w:p>
    <w:p w:rsidR="00625E69" w:rsidRPr="00A92605" w:rsidRDefault="00625E69" w:rsidP="00625E69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>Sistema de lubricado interno y externo Facilitando la inserción.</w:t>
      </w:r>
    </w:p>
    <w:p w:rsidR="00625E69" w:rsidRPr="00A92605" w:rsidRDefault="00625E69" w:rsidP="00625E69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>Conector en Y. Mayor adaptabilidad</w:t>
      </w:r>
      <w:r w:rsidRPr="00A926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25E69" w:rsidRPr="00A92605" w:rsidRDefault="00625E69" w:rsidP="00625E69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>Identificación de producto y graduación en cm impreso en la sonda.</w:t>
      </w:r>
    </w:p>
    <w:p w:rsidR="00625E69" w:rsidRPr="00A92605" w:rsidRDefault="00625E69" w:rsidP="00625E69">
      <w:pPr>
        <w:numPr>
          <w:ilvl w:val="1"/>
          <w:numId w:val="43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>Codificación por colores según longitudes.</w:t>
      </w:r>
    </w:p>
    <w:p w:rsidR="00625E69" w:rsidRPr="00A92605" w:rsidRDefault="00625E69" w:rsidP="00625E6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s-419"/>
        </w:rPr>
      </w:pPr>
    </w:p>
    <w:p w:rsidR="00625E69" w:rsidRPr="00A92605" w:rsidRDefault="00625E69" w:rsidP="00625E69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b/>
          <w:sz w:val="24"/>
          <w:szCs w:val="24"/>
          <w:lang w:val="es-419"/>
        </w:rPr>
        <w:t xml:space="preserve">Presentación: </w:t>
      </w:r>
    </w:p>
    <w:p w:rsidR="00625E69" w:rsidRPr="00A92605" w:rsidRDefault="00625E69" w:rsidP="00625E69">
      <w:pPr>
        <w:spacing w:after="160" w:line="259" w:lineRule="auto"/>
        <w:ind w:firstLine="708"/>
        <w:rPr>
          <w:rFonts w:ascii="Times New Roman" w:eastAsia="Calibri" w:hAnsi="Times New Roman" w:cs="Times New Roman"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sz w:val="24"/>
          <w:szCs w:val="24"/>
          <w:lang w:val="es-419"/>
        </w:rPr>
        <w:t>Envase estéril unitario</w:t>
      </w:r>
    </w:p>
    <w:p w:rsidR="00007230" w:rsidRDefault="00007230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las mismas hasta el momento de su apertura. Los sobres deberán contar con las siguientes inscripciones y ser depositados en la dirección que se indica más adelante.  </w:t>
      </w:r>
    </w:p>
    <w:p w:rsidR="007F411C" w:rsidRDefault="007F411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:rsidR="007F411C" w:rsidRDefault="007F411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 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CECANOT-DAF-CM-2020-01</w:t>
      </w:r>
      <w:r w:rsidR="007F411C">
        <w:rPr>
          <w:rFonts w:cstheme="minorHAnsi"/>
          <w:bCs/>
          <w:sz w:val="24"/>
          <w:szCs w:val="24"/>
          <w:lang w:val="es-ES"/>
        </w:rPr>
        <w:t>77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:rsidR="00EF14B9" w:rsidRDefault="00EF14B9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:rsidR="001001F1" w:rsidRDefault="001001F1" w:rsidP="000E232B">
      <w:pPr>
        <w:spacing w:line="240" w:lineRule="auto"/>
        <w:rPr>
          <w:rFonts w:cstheme="minorHAnsi"/>
          <w:b/>
          <w:sz w:val="24"/>
          <w:szCs w:val="24"/>
          <w:lang w:val="es-ES"/>
        </w:rPr>
      </w:pPr>
    </w:p>
    <w:p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Los interesados en participar en el proceso deben presentar su muestra</w:t>
      </w:r>
      <w:r w:rsidR="00EF14B9">
        <w:rPr>
          <w:rFonts w:cstheme="minorHAnsi"/>
          <w:bCs/>
          <w:sz w:val="24"/>
          <w:szCs w:val="24"/>
          <w:lang w:val="es-ES"/>
        </w:rPr>
        <w:t xml:space="preserve"> </w:t>
      </w:r>
      <w:r w:rsidR="006C4F56">
        <w:rPr>
          <w:rFonts w:cstheme="minorHAnsi"/>
          <w:bCs/>
          <w:sz w:val="24"/>
          <w:szCs w:val="24"/>
          <w:lang w:val="es-ES"/>
        </w:rPr>
        <w:t>miercoles</w:t>
      </w:r>
      <w:bookmarkStart w:id="0" w:name="_GoBack"/>
      <w:bookmarkEnd w:id="0"/>
      <w:r w:rsidR="00EF14B9">
        <w:rPr>
          <w:rFonts w:cstheme="minorHAnsi"/>
          <w:bCs/>
          <w:sz w:val="24"/>
          <w:szCs w:val="24"/>
          <w:lang w:val="es-ES"/>
        </w:rPr>
        <w:t xml:space="preserve"> 2</w:t>
      </w:r>
      <w:r w:rsidR="007C2FF4">
        <w:rPr>
          <w:rFonts w:cstheme="minorHAnsi"/>
          <w:bCs/>
          <w:sz w:val="24"/>
          <w:szCs w:val="24"/>
          <w:lang w:val="es-ES"/>
        </w:rPr>
        <w:t>8</w:t>
      </w:r>
      <w:r w:rsidR="00EF14B9">
        <w:rPr>
          <w:rFonts w:cstheme="minorHAnsi"/>
          <w:bCs/>
          <w:sz w:val="24"/>
          <w:szCs w:val="24"/>
          <w:lang w:val="es-ES"/>
        </w:rPr>
        <w:t xml:space="preserve">/10/2020 </w:t>
      </w:r>
      <w:r w:rsidR="00EF14B9" w:rsidRPr="001001F1">
        <w:rPr>
          <w:rFonts w:cstheme="minorHAnsi"/>
          <w:bCs/>
          <w:sz w:val="24"/>
          <w:szCs w:val="24"/>
          <w:lang w:val="es-ES"/>
        </w:rPr>
        <w:t>en</w:t>
      </w:r>
      <w:r w:rsidRPr="001001F1">
        <w:rPr>
          <w:rFonts w:cstheme="minorHAnsi"/>
          <w:bCs/>
          <w:sz w:val="24"/>
          <w:szCs w:val="24"/>
          <w:lang w:val="es-ES"/>
        </w:rPr>
        <w:t xml:space="preserve"> horario de 9:00 am hasta las 12:00 pm. Los oferentes que no envíen muestra serán descalificados del proceso. Las muestras serán recibidas en la unidad de Compras y Contrataciones de CECANOT (ver dirección en el punto 2).</w:t>
      </w: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:rsidR="00EF14B9" w:rsidRPr="001001F1" w:rsidRDefault="00EF14B9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Las muestras deben estar rotuladas</w:t>
      </w:r>
    </w:p>
    <w:p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:rsidR="001001F1" w:rsidRPr="001221B1" w:rsidRDefault="001001F1" w:rsidP="001221B1">
      <w:p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1221B1">
        <w:rPr>
          <w:rFonts w:cstheme="minorHAnsi"/>
          <w:b/>
          <w:sz w:val="24"/>
          <w:szCs w:val="24"/>
          <w:highlight w:val="yellow"/>
          <w:lang w:val="es-ES"/>
        </w:rPr>
        <w:t xml:space="preserve">IMPORTANTE: </w:t>
      </w:r>
      <w:r w:rsidR="001221B1" w:rsidRPr="001221B1">
        <w:rPr>
          <w:rFonts w:cstheme="minorHAnsi"/>
          <w:b/>
          <w:sz w:val="24"/>
          <w:szCs w:val="24"/>
          <w:lang w:val="es-ES"/>
        </w:rPr>
        <w:t xml:space="preserve"> Se requiere ficha técnica de los artículos solicitados</w:t>
      </w:r>
    </w:p>
    <w:p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90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:rsidR="00F71B47" w:rsidRDefault="00F71B47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:rsidR="00F71B47" w:rsidRDefault="00F71B47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:rsidR="00F71B47" w:rsidRDefault="00F71B47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:rsidR="00B02E3C" w:rsidRPr="00184F55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:rsidR="001001F1" w:rsidRPr="00184F55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:rsidR="001001F1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707679">
        <w:rPr>
          <w:rFonts w:eastAsia="SimSun" w:cstheme="minorHAnsi"/>
          <w:sz w:val="24"/>
          <w:szCs w:val="24"/>
        </w:rPr>
        <w:t>Especificaciones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07679">
        <w:rPr>
          <w:rFonts w:eastAsia="SimSun" w:cstheme="minorHAnsi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:rsidR="000E232B" w:rsidRP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184F55">
        <w:rPr>
          <w:rFonts w:cstheme="minorHAnsi"/>
          <w:sz w:val="24"/>
          <w:szCs w:val="24"/>
        </w:rPr>
        <w:t>me a la naturaleza de la misma.</w:t>
      </w:r>
    </w:p>
    <w:p w:rsidR="00A65ED6" w:rsidRPr="000E232B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1"/>
      <w:bookmarkEnd w:id="2"/>
      <w:bookmarkEnd w:id="3"/>
      <w:r w:rsidR="00176186" w:rsidRPr="000E232B">
        <w:rPr>
          <w:b/>
          <w:bCs/>
        </w:rPr>
        <w:t xml:space="preserve"> de correo electrónico: </w:t>
      </w:r>
      <w:hyperlink r:id="rId9" w:history="1">
        <w:r w:rsidR="00707679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361598" w:rsidRPr="000E232B" w:rsidRDefault="00361598" w:rsidP="000E232B">
      <w:pPr>
        <w:pStyle w:val="Ttulo3"/>
        <w:rPr>
          <w:rStyle w:val="Style6"/>
          <w:b/>
          <w:bCs w:val="0"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0E232B">
        <w:rPr>
          <w:rStyle w:val="Style6"/>
          <w:b/>
        </w:rPr>
        <w:t>C</w:t>
      </w:r>
      <w:r w:rsidR="000E232B" w:rsidRPr="000E232B">
        <w:rPr>
          <w:rStyle w:val="Style6"/>
          <w:b/>
        </w:rPr>
        <w:t>ronograma de actividades</w:t>
      </w:r>
    </w:p>
    <w:p w:rsidR="004042AE" w:rsidRDefault="004042AE" w:rsidP="000E232B">
      <w:pPr>
        <w:spacing w:line="240" w:lineRule="auto"/>
        <w:rPr>
          <w:lang w:val="es-ES" w:eastAsia="es-ES"/>
        </w:rPr>
      </w:pPr>
    </w:p>
    <w:p w:rsidR="001221B1" w:rsidRDefault="007456F9" w:rsidP="000E232B">
      <w:pPr>
        <w:spacing w:line="240" w:lineRule="auto"/>
        <w:rPr>
          <w:lang w:val="es-ES" w:eastAsia="es-ES"/>
        </w:rPr>
      </w:pPr>
      <w:r w:rsidRPr="007456F9">
        <w:rPr>
          <w:noProof/>
        </w:rPr>
        <w:drawing>
          <wp:inline distT="0" distB="0" distL="0" distR="0" wp14:anchorId="059A4282" wp14:editId="0B91F7B0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1B1" w:rsidRDefault="001221B1" w:rsidP="000E232B">
      <w:pPr>
        <w:spacing w:line="240" w:lineRule="auto"/>
        <w:rPr>
          <w:lang w:val="es-ES" w:eastAsia="es-ES"/>
        </w:rPr>
      </w:pPr>
    </w:p>
    <w:p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</w:t>
      </w:r>
      <w:r w:rsidR="001221B1" w:rsidRPr="00184F55">
        <w:rPr>
          <w:rFonts w:eastAsia="Calibri" w:cstheme="minorHAnsi"/>
          <w:sz w:val="24"/>
          <w:szCs w:val="24"/>
        </w:rPr>
        <w:t>con todas</w:t>
      </w:r>
      <w:r w:rsidRPr="00184F55">
        <w:rPr>
          <w:rFonts w:eastAsia="Calibri" w:cstheme="minorHAnsi"/>
          <w:sz w:val="24"/>
          <w:szCs w:val="24"/>
        </w:rPr>
        <w:t xml:space="preserve"> características especificadas en las Fichas Técnicas. </w:t>
      </w:r>
      <w:bookmarkStart w:id="9" w:name="_Toc410128624"/>
    </w:p>
    <w:p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:rsidR="00814164" w:rsidRPr="00184F55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="00814164" w:rsidRPr="00184F55">
        <w:rPr>
          <w:rFonts w:eastAsia="Calibri" w:cstheme="minorHAnsi"/>
          <w:sz w:val="24"/>
          <w:szCs w:val="24"/>
        </w:rPr>
        <w:t xml:space="preserve">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4D6" w:rsidRDefault="00C914D6" w:rsidP="00C06B3D">
      <w:pPr>
        <w:spacing w:after="0" w:line="240" w:lineRule="auto"/>
      </w:pPr>
      <w:r>
        <w:separator/>
      </w:r>
    </w:p>
  </w:endnote>
  <w:endnote w:type="continuationSeparator" w:id="0">
    <w:p w:rsidR="00C914D6" w:rsidRDefault="00C914D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-Bold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EE57D3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A2595F" w:rsidRDefault="00EE57D3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A2595F" w:rsidRDefault="00A2595F" w:rsidP="009C0EB1">
    <w:pPr>
      <w:pStyle w:val="Piedepgina"/>
      <w:jc w:val="center"/>
      <w:rPr>
        <w:noProof/>
        <w:color w:val="006666"/>
      </w:rPr>
    </w:pPr>
  </w:p>
  <w:p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4D6" w:rsidRDefault="00C914D6" w:rsidP="00C06B3D">
      <w:pPr>
        <w:spacing w:after="0" w:line="240" w:lineRule="auto"/>
      </w:pPr>
      <w:r>
        <w:separator/>
      </w:r>
    </w:p>
  </w:footnote>
  <w:footnote w:type="continuationSeparator" w:id="0">
    <w:p w:rsidR="00C914D6" w:rsidRDefault="00C914D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522C8F"/>
    <w:multiLevelType w:val="hybridMultilevel"/>
    <w:tmpl w:val="EE6C5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84C436">
      <w:numFmt w:val="bullet"/>
      <w:lvlText w:val="·"/>
      <w:lvlJc w:val="left"/>
      <w:pPr>
        <w:ind w:left="1440" w:hanging="360"/>
      </w:pPr>
      <w:rPr>
        <w:rFonts w:ascii="HelveticaNeue-BoldCond" w:eastAsia="Calibri" w:hAnsi="HelveticaNeue-BoldCond" w:cs="HelveticaNeue-BoldCond" w:hint="default"/>
        <w:b/>
        <w:color w:val="283584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221B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74DED"/>
    <w:rsid w:val="00283164"/>
    <w:rsid w:val="00293D1E"/>
    <w:rsid w:val="00297E4A"/>
    <w:rsid w:val="002D7F02"/>
    <w:rsid w:val="00312A66"/>
    <w:rsid w:val="00316808"/>
    <w:rsid w:val="003206C1"/>
    <w:rsid w:val="00346356"/>
    <w:rsid w:val="00352E7F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25E69"/>
    <w:rsid w:val="00632CAF"/>
    <w:rsid w:val="00633B45"/>
    <w:rsid w:val="006C4F56"/>
    <w:rsid w:val="006C71B5"/>
    <w:rsid w:val="006D19C1"/>
    <w:rsid w:val="007009AD"/>
    <w:rsid w:val="00707679"/>
    <w:rsid w:val="00712A89"/>
    <w:rsid w:val="00714D26"/>
    <w:rsid w:val="00720B7A"/>
    <w:rsid w:val="00744EC9"/>
    <w:rsid w:val="007456F9"/>
    <w:rsid w:val="0075130E"/>
    <w:rsid w:val="007519E3"/>
    <w:rsid w:val="00761F5E"/>
    <w:rsid w:val="00775492"/>
    <w:rsid w:val="00782F75"/>
    <w:rsid w:val="00792968"/>
    <w:rsid w:val="00794215"/>
    <w:rsid w:val="007C1923"/>
    <w:rsid w:val="007C2046"/>
    <w:rsid w:val="007C2D42"/>
    <w:rsid w:val="007C2FF4"/>
    <w:rsid w:val="007D77A5"/>
    <w:rsid w:val="007F411C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F512B"/>
    <w:rsid w:val="00B02E3C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4D6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78C5"/>
    <w:rsid w:val="00E80C9F"/>
    <w:rsid w:val="00EA0478"/>
    <w:rsid w:val="00EC6E1A"/>
    <w:rsid w:val="00EE1B84"/>
    <w:rsid w:val="00EE57D3"/>
    <w:rsid w:val="00EF14B9"/>
    <w:rsid w:val="00F13599"/>
    <w:rsid w:val="00F40DBF"/>
    <w:rsid w:val="00F44A1F"/>
    <w:rsid w:val="00F5649B"/>
    <w:rsid w:val="00F61900"/>
    <w:rsid w:val="00F71B47"/>
    <w:rsid w:val="00F864E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02A9AD3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0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E839A-7603-4A2D-8ADD-28FA65D94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1002</Words>
  <Characters>5512</Characters>
  <Application>Microsoft Office Word</Application>
  <DocSecurity>0</DocSecurity>
  <Lines>45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11</cp:revision>
  <cp:lastPrinted>2020-02-18T18:18:00Z</cp:lastPrinted>
  <dcterms:created xsi:type="dcterms:W3CDTF">2020-10-20T19:00:00Z</dcterms:created>
  <dcterms:modified xsi:type="dcterms:W3CDTF">2020-10-27T12:04:00Z</dcterms:modified>
</cp:coreProperties>
</file>